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28" w:rsidRDefault="002B11B7" w:rsidP="002B11B7">
      <w:pPr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ориентирована на преподавание физики по учебнику для общеобразовательных учреждений 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 xml:space="preserve"> «Физика», 8 класс, Москва, Дрофа, 2009г.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Данная программа рассчитана на 2 часа в неделю при шестидневной учебной неделе, всего 68 часов по учебному плану.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ориентирована на базовый уровень изучения физики в 8 классе и направлена на реализацию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 учебного плана.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на основе Примерной программы для 7- 9 классов серии стандарты второго поколения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Москва, «Просвещение», 2010г.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обеспечивает образовательные запросы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В данном учебном курсе у обучающихся целенаправленно и планомерно продолжается дальнейшее формирование представлений  о физической картине мира, углубляются знания о тепловых явлениях, агрегатных состояниях вещества. Физика как наука о наиболее общих законах природы, выступая в качестве</w:t>
      </w:r>
      <w:r w:rsidR="00746EBE">
        <w:rPr>
          <w:sz w:val="28"/>
          <w:szCs w:val="28"/>
        </w:rPr>
        <w:t xml:space="preserve"> учебного предмета в школе, вносит существенный вклад в систему знаний об окружающем мире. Актуальность изучения курса заключается в том, что он способствует формированию современного научного мировоззрения</w:t>
      </w:r>
      <w:proofErr w:type="gramStart"/>
      <w:r w:rsidR="00746EBE">
        <w:rPr>
          <w:sz w:val="28"/>
          <w:szCs w:val="28"/>
        </w:rPr>
        <w:t xml:space="preserve"> ,</w:t>
      </w:r>
      <w:proofErr w:type="gramEnd"/>
      <w:r w:rsidR="00746EBE">
        <w:rPr>
          <w:sz w:val="28"/>
          <w:szCs w:val="28"/>
        </w:rPr>
        <w:t xml:space="preserve"> раскрывает роль науки в экономическом и культурном развитии общества. Ознакомле</w:t>
      </w:r>
      <w:r w:rsidR="00531A92">
        <w:rPr>
          <w:sz w:val="28"/>
          <w:szCs w:val="28"/>
        </w:rPr>
        <w:t>ние школьников с методами научного познания  предполагается проводить при изучении всех разделов физики, а не только во введении.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реализует следующие основные цели изучения физики в основной школе: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развитие интересов и способностей учащихся  на основе передачи им знаний и опыта познавательной и творческой деятельности;</w:t>
      </w: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понимание учащимися смысла основных научных понятий и законов физики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взаимосвязи между ними;</w:t>
      </w: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формирование у учащихся представлений о физической картине мира.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В процессе изучения физики в 8 классе основное внимание следует уделять не передаче суммы готовых знаний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знакомству с методами научного познания мира, постановке проблем, требующих от учащихся </w:t>
      </w:r>
      <w:r>
        <w:rPr>
          <w:sz w:val="28"/>
          <w:szCs w:val="28"/>
        </w:rPr>
        <w:lastRenderedPageBreak/>
        <w:t>самостоятельной деятельности по их разрешению. Для организации коллективных и индивидуальных наблюдений физических явлений и процессов, измерения физических величин,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предусматривает выполнение практической части курса: 10 лабор</w:t>
      </w:r>
      <w:r w:rsidR="00803045">
        <w:rPr>
          <w:sz w:val="28"/>
          <w:szCs w:val="28"/>
        </w:rPr>
        <w:t>а</w:t>
      </w:r>
      <w:r>
        <w:rPr>
          <w:sz w:val="28"/>
          <w:szCs w:val="28"/>
        </w:rPr>
        <w:t>т</w:t>
      </w:r>
      <w:r w:rsidR="00803045">
        <w:rPr>
          <w:sz w:val="28"/>
          <w:szCs w:val="28"/>
        </w:rPr>
        <w:t>ор</w:t>
      </w:r>
      <w:r>
        <w:rPr>
          <w:sz w:val="28"/>
          <w:szCs w:val="28"/>
        </w:rPr>
        <w:t>ных работ, 4 контрольных.</w:t>
      </w:r>
    </w:p>
    <w:p w:rsidR="00803045" w:rsidRDefault="00803045" w:rsidP="002B11B7">
      <w:pPr>
        <w:jc w:val="left"/>
        <w:rPr>
          <w:sz w:val="28"/>
          <w:szCs w:val="28"/>
        </w:rPr>
      </w:pPr>
    </w:p>
    <w:p w:rsidR="00803045" w:rsidRDefault="00803045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Для изучения курса рекомендуется классн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урочная система с использованием различных технологий, форм, методов обучения.</w:t>
      </w:r>
    </w:p>
    <w:p w:rsidR="00803045" w:rsidRDefault="00803045" w:rsidP="002B11B7">
      <w:pPr>
        <w:jc w:val="left"/>
        <w:rPr>
          <w:sz w:val="28"/>
          <w:szCs w:val="28"/>
        </w:rPr>
      </w:pPr>
    </w:p>
    <w:p w:rsidR="00803045" w:rsidRDefault="00803045" w:rsidP="00803045">
      <w:pPr>
        <w:rPr>
          <w:sz w:val="28"/>
          <w:szCs w:val="28"/>
        </w:rPr>
      </w:pPr>
      <w:r>
        <w:rPr>
          <w:sz w:val="28"/>
          <w:szCs w:val="28"/>
        </w:rPr>
        <w:t>Формы и средства контроля</w:t>
      </w:r>
    </w:p>
    <w:p w:rsidR="00803045" w:rsidRDefault="00803045" w:rsidP="00803045">
      <w:pPr>
        <w:rPr>
          <w:sz w:val="28"/>
          <w:szCs w:val="28"/>
        </w:rPr>
      </w:pPr>
    </w:p>
    <w:p w:rsidR="00803045" w:rsidRDefault="00803045" w:rsidP="00803045">
      <w:pPr>
        <w:rPr>
          <w:sz w:val="36"/>
          <w:szCs w:val="36"/>
        </w:rPr>
      </w:pPr>
      <w:r>
        <w:rPr>
          <w:sz w:val="28"/>
          <w:szCs w:val="28"/>
        </w:rPr>
        <w:t>Основным методом проверки знаний и умений учащихся по физике являются: устный опрос, письменные работы, лабораторные. К письменным формам контроля относятся: физические диктанты, самостоятельные и контрольные работы, тесты. Основные формы проверки знаний: текущая и итоговая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Текущая проводится на каждом уроке, а итоговая – по завершению темы.</w:t>
      </w:r>
    </w:p>
    <w:p w:rsidR="00803045" w:rsidRDefault="00803045" w:rsidP="00803045">
      <w:pPr>
        <w:rPr>
          <w:sz w:val="36"/>
          <w:szCs w:val="36"/>
        </w:rPr>
      </w:pPr>
    </w:p>
    <w:p w:rsidR="00803045" w:rsidRDefault="00803045" w:rsidP="00803045">
      <w:pPr>
        <w:rPr>
          <w:sz w:val="36"/>
          <w:szCs w:val="36"/>
        </w:rPr>
      </w:pPr>
      <w:r>
        <w:rPr>
          <w:sz w:val="36"/>
          <w:szCs w:val="36"/>
        </w:rPr>
        <w:t>СОДЕРЖАНИЕ КУРСА</w:t>
      </w:r>
    </w:p>
    <w:p w:rsidR="00803045" w:rsidRDefault="00803045" w:rsidP="00803045">
      <w:pPr>
        <w:rPr>
          <w:sz w:val="36"/>
          <w:szCs w:val="36"/>
        </w:rPr>
      </w:pPr>
    </w:p>
    <w:p w:rsidR="00803045" w:rsidRPr="00803045" w:rsidRDefault="00803045" w:rsidP="00803045">
      <w:pPr>
        <w:pStyle w:val="a6"/>
        <w:numPr>
          <w:ilvl w:val="0"/>
          <w:numId w:val="1"/>
        </w:numPr>
        <w:rPr>
          <w:sz w:val="28"/>
          <w:szCs w:val="28"/>
        </w:rPr>
      </w:pPr>
      <w:r w:rsidRPr="00803045">
        <w:rPr>
          <w:sz w:val="28"/>
          <w:szCs w:val="28"/>
        </w:rPr>
        <w:t>Тепловые явления.</w:t>
      </w:r>
    </w:p>
    <w:p w:rsidR="00AE057D" w:rsidRDefault="00803045" w:rsidP="00AE057D">
      <w:pPr>
        <w:jc w:val="left"/>
        <w:rPr>
          <w:sz w:val="28"/>
          <w:szCs w:val="28"/>
        </w:rPr>
      </w:pPr>
      <w:r>
        <w:rPr>
          <w:sz w:val="28"/>
          <w:szCs w:val="28"/>
        </w:rPr>
        <w:t>Тепловое движение. Внутренняя энергия. Способы измерения внутренней энергии. Теплопроводность. Конвекция. Излучение. Количество теплоты. Единицы количества теплоты. Энергия топлива.</w:t>
      </w:r>
    </w:p>
    <w:p w:rsidR="00AE057D" w:rsidRDefault="00AE057D" w:rsidP="00AE057D">
      <w:pPr>
        <w:jc w:val="left"/>
        <w:rPr>
          <w:sz w:val="28"/>
          <w:szCs w:val="28"/>
        </w:rPr>
      </w:pPr>
    </w:p>
    <w:p w:rsidR="00AE057D" w:rsidRPr="00AE057D" w:rsidRDefault="00AE057D" w:rsidP="00AE057D">
      <w:pPr>
        <w:jc w:val="left"/>
        <w:rPr>
          <w:sz w:val="28"/>
          <w:szCs w:val="28"/>
        </w:rPr>
      </w:pPr>
    </w:p>
    <w:p w:rsidR="00803045" w:rsidRDefault="00803045" w:rsidP="00803045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Агрегатные состояния вещества.</w:t>
      </w:r>
    </w:p>
    <w:p w:rsidR="00AE057D" w:rsidRDefault="00803045" w:rsidP="00803045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Плавление и отвердевание кристаллических тел. Удельная теплота плавления. Испарение. Насыщенный и ненасыщенный пар. Влажность воздуха. </w:t>
      </w:r>
      <w:r w:rsidR="00AE057D">
        <w:rPr>
          <w:sz w:val="28"/>
          <w:szCs w:val="28"/>
        </w:rPr>
        <w:t>Удельная теплота парообразования и конденсация. Работа газа и пара при расширении. КПД теплового двигателя. Двигатель внутреннего сгорания. Паровая турбина.</w:t>
      </w:r>
    </w:p>
    <w:p w:rsidR="00AE057D" w:rsidRDefault="00AE057D" w:rsidP="00AE057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Электрические явления.</w:t>
      </w:r>
    </w:p>
    <w:p w:rsidR="00AE057D" w:rsidRDefault="00AE057D" w:rsidP="00AE057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Электризация тел. Электрический заряд. Два вида электрических зарядов. Закон сохранения электрического заряда. Электрическое поле. Напряжение. Конденсатор. Энергия электрического поля. Постоянный электрический ток. Сила тока. Электрическое </w:t>
      </w:r>
      <w:r>
        <w:rPr>
          <w:sz w:val="28"/>
          <w:szCs w:val="28"/>
        </w:rPr>
        <w:lastRenderedPageBreak/>
        <w:t>сопротивление. Электрическое напряжение. Проводники.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источником электрического тока.</w:t>
      </w:r>
    </w:p>
    <w:p w:rsidR="00AE057D" w:rsidRDefault="00AE057D" w:rsidP="00AE057D">
      <w:pPr>
        <w:pStyle w:val="a6"/>
        <w:rPr>
          <w:sz w:val="28"/>
          <w:szCs w:val="28"/>
        </w:rPr>
      </w:pPr>
    </w:p>
    <w:p w:rsidR="00AE057D" w:rsidRDefault="00AE057D" w:rsidP="00AE057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Электромагнитные явления.</w:t>
      </w:r>
    </w:p>
    <w:p w:rsidR="00AE057D" w:rsidRDefault="00AE057D" w:rsidP="00AE057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Магнитное поле. Магнитные линии. Магнитное поле тока. Действие магнитного поля </w:t>
      </w:r>
      <w:r w:rsidR="002121A9">
        <w:rPr>
          <w:sz w:val="28"/>
          <w:szCs w:val="28"/>
        </w:rPr>
        <w:t>на проводник с током. Электродвигатель постоянного тока. Электромагнитная индукция. Электрогенератор. Трансформатор.</w:t>
      </w:r>
    </w:p>
    <w:p w:rsidR="002121A9" w:rsidRDefault="002121A9" w:rsidP="00AE057D">
      <w:pPr>
        <w:pStyle w:val="a6"/>
        <w:rPr>
          <w:sz w:val="28"/>
          <w:szCs w:val="28"/>
        </w:rPr>
      </w:pPr>
    </w:p>
    <w:p w:rsidR="002121A9" w:rsidRDefault="002121A9" w:rsidP="002121A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Световые явления.</w:t>
      </w:r>
    </w:p>
    <w:p w:rsidR="002121A9" w:rsidRDefault="002121A9" w:rsidP="002121A9">
      <w:pPr>
        <w:pStyle w:val="a6"/>
        <w:rPr>
          <w:sz w:val="28"/>
          <w:szCs w:val="28"/>
        </w:rPr>
      </w:pPr>
      <w:r>
        <w:rPr>
          <w:sz w:val="28"/>
          <w:szCs w:val="28"/>
        </w:rPr>
        <w:t>Источники света. Распространение света. Отражение света. Преломление света. Линзы. Оптическая сила линзы. Изображения, даваемые линзой.</w:t>
      </w:r>
    </w:p>
    <w:p w:rsidR="002121A9" w:rsidRDefault="002121A9" w:rsidP="002121A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Резерв. Итоговое повторение, контрольная работа. Экскурсия на телефонную станцию.</w:t>
      </w:r>
    </w:p>
    <w:p w:rsidR="00AE057D" w:rsidRDefault="00AE057D" w:rsidP="00803045">
      <w:pPr>
        <w:pStyle w:val="a6"/>
        <w:rPr>
          <w:sz w:val="28"/>
          <w:szCs w:val="28"/>
        </w:rPr>
      </w:pP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УЧЕБНО </w:t>
      </w:r>
      <w:proofErr w:type="gramStart"/>
      <w:r>
        <w:rPr>
          <w:rFonts w:ascii="Times New Roman" w:hAnsi="Times New Roman"/>
          <w:sz w:val="36"/>
          <w:szCs w:val="36"/>
        </w:rPr>
        <w:t>–Т</w:t>
      </w:r>
      <w:proofErr w:type="gramEnd"/>
      <w:r>
        <w:rPr>
          <w:rFonts w:ascii="Times New Roman" w:hAnsi="Times New Roman"/>
          <w:sz w:val="36"/>
          <w:szCs w:val="36"/>
        </w:rPr>
        <w:t>ЕМАТИЧЕСКИЙ ПЛАН</w:t>
      </w: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135"/>
        <w:gridCol w:w="3411"/>
        <w:gridCol w:w="1444"/>
        <w:gridCol w:w="1252"/>
        <w:gridCol w:w="1609"/>
      </w:tblGrid>
      <w:tr w:rsidR="002121A9" w:rsidTr="002121A9">
        <w:tc>
          <w:tcPr>
            <w:tcW w:w="0" w:type="auto"/>
          </w:tcPr>
          <w:p w:rsidR="002121A9" w:rsidRP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№п.</w:t>
            </w:r>
            <w:r>
              <w:rPr>
                <w:rFonts w:ascii="Times New Roman" w:hAnsi="Times New Roman"/>
                <w:sz w:val="36"/>
                <w:szCs w:val="36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Название темы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Общее кол</w:t>
            </w: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.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 xml:space="preserve"> Час.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теория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практика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Тепловые явления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9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Агрегатное состояние вещества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10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Электрические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27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21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4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Электромагнитные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Световые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8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Резерв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lastRenderedPageBreak/>
              <w:t>7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Итого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68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15</w:t>
            </w:r>
          </w:p>
        </w:tc>
      </w:tr>
    </w:tbl>
    <w:p w:rsidR="002121A9" w:rsidRP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861"/>
        <w:gridCol w:w="4647"/>
        <w:gridCol w:w="1737"/>
        <w:gridCol w:w="1606"/>
      </w:tblGrid>
      <w:tr w:rsidR="00C05142" w:rsidTr="007C5AC7">
        <w:tc>
          <w:tcPr>
            <w:tcW w:w="0" w:type="auto"/>
          </w:tcPr>
          <w:p w:rsidR="007C5AC7" w:rsidRP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6" w:type="dxa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236" w:type="dxa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по плану 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фактически</w:t>
            </w:r>
          </w:p>
        </w:tc>
      </w:tr>
      <w:tr w:rsidR="00C05142" w:rsidTr="007C5AC7"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Тепловые явления (12 часов). Тепловое движение. Внутренняя энергия. 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03. 0</w:t>
            </w:r>
            <w:r w:rsidR="006B5A9F">
              <w:rPr>
                <w:rFonts w:ascii="Times New Roman" w:hAnsi="Times New Roman"/>
                <w:sz w:val="28"/>
                <w:szCs w:val="28"/>
              </w:rPr>
              <w:t>9.2013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измерения внутренней энергии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Теплопроводность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Конвекция. Излучение.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теплоты. Единицы количества теплоты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теплоемкость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количества теплоты, необходимого для нагревания и выделяемого при охлаждении.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 «Сравнение количества теплоты при смешивании воды разной температуры»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Энергия топлива. Удельная теплота сгорания</w:t>
            </w:r>
          </w:p>
        </w:tc>
        <w:tc>
          <w:tcPr>
            <w:tcW w:w="0" w:type="auto"/>
          </w:tcPr>
          <w:p w:rsidR="007C5AC7" w:rsidRDefault="006B5A9F" w:rsidP="006B5A9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0" w:type="auto"/>
          </w:tcPr>
          <w:p w:rsidR="007C5AC7" w:rsidRDefault="006B5A9F" w:rsidP="006B5A9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2 «Измерение удельной теплоемкости вещества»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«Тепловые явления»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Агрегатные состояния (12час). Агрегатные состояния вещества.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Плавление и отвердевание кристаллических тел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теплота плавления.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«Плавление и кристаллизация»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 «Тепловые явления»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7C5AC7" w:rsidRDefault="00C05142" w:rsidP="00C05142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Испарение. Насыщенный и ненасыщенный пар. Поглощение энергии при испарении жидкости и выделение при ее конденсации.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Кипение.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Влажность воздуха.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теплота парообразования и конденсации.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газа и пара при расширении.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внутреннего сгорания. Паровая турбина.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«Агрегатные состояния вещества»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Электрические явления (27час). Электризация тел. Взаимодействие заряженных тел. Два рода зарядов.</w:t>
            </w:r>
          </w:p>
        </w:tc>
        <w:tc>
          <w:tcPr>
            <w:tcW w:w="0" w:type="auto"/>
          </w:tcPr>
          <w:p w:rsidR="007C5AC7" w:rsidRDefault="00C05142" w:rsidP="00C05142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Электроскоп. Проводники и непроводники электричества.</w:t>
            </w:r>
          </w:p>
        </w:tc>
        <w:tc>
          <w:tcPr>
            <w:tcW w:w="0" w:type="auto"/>
          </w:tcPr>
          <w:p w:rsidR="007C5AC7" w:rsidRDefault="00C0213C" w:rsidP="00C0213C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Электрическое поле.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10. 12.2013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Делимость электрического заряда. Электрон.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Строение атома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Объяснения электрических явлений.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Электрический ток. Источники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Электрическая цепь и ее составные части.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Электрический ток в металлах. Действия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электрического тока. Сила тока. Действия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C0213C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Амперметр. Измерение силы тока. Лаб. раб. №4 «Сборка электрической цепи и измерение силы тока в различных ее участках»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Электрическое напряжение. Единицы напряжения. 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Вольтметр. Измерение напряжения. Лаб. раб. №5 «Измерение напряжения на различных участках цепи»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C0213C">
              <w:rPr>
                <w:rFonts w:ascii="Times New Roman" w:hAnsi="Times New Roman"/>
                <w:sz w:val="28"/>
                <w:szCs w:val="28"/>
              </w:rPr>
              <w:t>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Зависимость силы тока от напряжения. Электрическое сопротивление проводников. Единицы сопротивления. 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сопротивления проводника.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«Сила тока. Напряжение. Сопротивление»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Реостаты. Лабораторная работа № 6 «Регулирование силы тока реостатом»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Измерение сопротивления проводника с помощью амперметра и вольтметра. Лабораторная работа №7 «Измерение сопротивления»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Последовательное соединение проводников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Параллельное соединение проводников.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и мощность электрического тока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Л.р. №7 «Измерение мощности и работы»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Нагревание проводников электрическим током. Закон </w:t>
            </w:r>
            <w:r w:rsidR="00F11B40">
              <w:rPr>
                <w:rFonts w:ascii="Times New Roman" w:hAnsi="Times New Roman"/>
                <w:sz w:val="28"/>
                <w:szCs w:val="28"/>
              </w:rPr>
              <w:t xml:space="preserve"> Джоул</w:t>
            </w:r>
            <w:proofErr w:type="gramStart"/>
            <w:r w:rsidR="00F11B40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="00F11B40">
              <w:rPr>
                <w:rFonts w:ascii="Times New Roman" w:hAnsi="Times New Roman"/>
                <w:sz w:val="28"/>
                <w:szCs w:val="28"/>
              </w:rPr>
              <w:t xml:space="preserve"> Ленца. Электронагревательные приборы</w:t>
            </w:r>
            <w:proofErr w:type="gramStart"/>
            <w:r w:rsidR="00F11B4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11B40">
              <w:rPr>
                <w:rFonts w:ascii="Times New Roman" w:hAnsi="Times New Roman"/>
                <w:sz w:val="28"/>
                <w:szCs w:val="28"/>
              </w:rPr>
              <w:t xml:space="preserve"> Лампа накаливания.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Короткое замыкание. Предохранители короткого замыкания. Решение задач. 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Обобщающий урок по теме «Электрические явления»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«Электрические явления»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Электромагнитные явления (6час). Магнитное поле. Магнитное поле прямого тока. Магнитные линии.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Магнитные катушки с током. Электромагниты и их применение.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Постоянные магниты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Магнитное поле постоянных магнитов. Магнитное поле Земли.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Действие магнитного поля на проводник с током. Электрический двигатель.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9 «Изучение электрического двигателя»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Обобщающий урок по теме «Электромагнитные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явления (8 час). Источники света. Распространение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Отражение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Плоское зеркало.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Преломление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Линзы. Оптическая сила линзы.</w:t>
            </w:r>
          </w:p>
        </w:tc>
        <w:tc>
          <w:tcPr>
            <w:tcW w:w="0" w:type="auto"/>
          </w:tcPr>
          <w:p w:rsidR="007C5AC7" w:rsidRDefault="004E3E1F" w:rsidP="004E3E1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Изображения, даваемые линзой</w:t>
            </w:r>
          </w:p>
        </w:tc>
        <w:tc>
          <w:tcPr>
            <w:tcW w:w="0" w:type="auto"/>
          </w:tcPr>
          <w:p w:rsidR="007C5AC7" w:rsidRPr="004E3E1F" w:rsidRDefault="004E3E1F" w:rsidP="004E3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</w:t>
            </w:r>
            <w:r w:rsidRPr="004E3E1F">
              <w:rPr>
                <w:sz w:val="28"/>
                <w:szCs w:val="28"/>
              </w:rPr>
              <w:t>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№10 «Получение изображения при помощи линзы»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«Световые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Резерв 3 часа. Повторение темы «Тепловые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 «Электрические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057D" w:rsidRPr="007C5AC7" w:rsidRDefault="00AE057D" w:rsidP="00803045">
      <w:pPr>
        <w:pStyle w:val="a6"/>
        <w:rPr>
          <w:rFonts w:ascii="Times New Roman" w:hAnsi="Times New Roman"/>
          <w:sz w:val="28"/>
          <w:szCs w:val="28"/>
        </w:rPr>
      </w:pPr>
    </w:p>
    <w:p w:rsidR="00803045" w:rsidRDefault="004E3E1F" w:rsidP="004E3E1F">
      <w:pPr>
        <w:rPr>
          <w:sz w:val="36"/>
          <w:szCs w:val="36"/>
        </w:rPr>
      </w:pPr>
      <w:r>
        <w:rPr>
          <w:sz w:val="36"/>
          <w:szCs w:val="36"/>
        </w:rPr>
        <w:t xml:space="preserve">ТРЕБОВАНИЯ К УРОВНЮ ПОДГОТОВКИ </w:t>
      </w:r>
      <w:proofErr w:type="gramStart"/>
      <w:r>
        <w:rPr>
          <w:sz w:val="36"/>
          <w:szCs w:val="36"/>
        </w:rPr>
        <w:t>ОБУЧАЮЩИХСЯ</w:t>
      </w:r>
      <w:proofErr w:type="gramEnd"/>
      <w:r>
        <w:rPr>
          <w:sz w:val="36"/>
          <w:szCs w:val="36"/>
        </w:rPr>
        <w:t xml:space="preserve"> 8 КЛАССА</w:t>
      </w:r>
    </w:p>
    <w:p w:rsidR="004E3E1F" w:rsidRDefault="004E3E1F" w:rsidP="004E3E1F">
      <w:pPr>
        <w:rPr>
          <w:sz w:val="36"/>
          <w:szCs w:val="36"/>
        </w:rPr>
      </w:pPr>
    </w:p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>В результате изучения курса физики 8- го класса ученик должен знать</w:t>
      </w:r>
      <w:r w:rsidRPr="004E3E1F">
        <w:rPr>
          <w:sz w:val="28"/>
          <w:szCs w:val="28"/>
        </w:rPr>
        <w:t>/</w:t>
      </w:r>
      <w:r>
        <w:rPr>
          <w:sz w:val="28"/>
          <w:szCs w:val="28"/>
        </w:rPr>
        <w:t>понимать:</w:t>
      </w:r>
    </w:p>
    <w:p w:rsidR="004E3E1F" w:rsidRDefault="004E3E1F" w:rsidP="004E3E1F">
      <w:pPr>
        <w:jc w:val="left"/>
        <w:rPr>
          <w:sz w:val="28"/>
          <w:szCs w:val="28"/>
        </w:rPr>
      </w:pPr>
    </w:p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понятий «электрическое поле», «магнитное поле»;</w:t>
      </w:r>
    </w:p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величин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внутренняя энергия, температура, количество теплоты, удельная теплоемкость, влажность воздуха, электрический заряд, </w:t>
      </w:r>
      <w:r w:rsidR="00E23679">
        <w:rPr>
          <w:sz w:val="28"/>
          <w:szCs w:val="28"/>
        </w:rPr>
        <w:t>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законов: сохранения энергии в тепловых процессах, Ома для участка цепи, Джоул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Ленца, прямолинейного распространения света, отражения света.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>-УМЕТЬ: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описывать и объяснять физические явления: теплопроводность, конвекция, излучение, испарение, конденсация, кипение, плавление, взаимодействие магнитов, действие магнитов на проводник с током, тепловое действие тока, отражение, преломление света;</w:t>
      </w:r>
      <w:proofErr w:type="gramEnd"/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физические приборы и инструменты для измерения физических величин: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представлять результаты измерений с помощью таблиц, графиков и выделять на этой основе эмпир</w:t>
      </w:r>
      <w:r w:rsidR="00072836">
        <w:rPr>
          <w:sz w:val="28"/>
          <w:szCs w:val="28"/>
        </w:rPr>
        <w:t>ические зависимости температуры  остывающего тела от времени, силы тока от напряжения на участке цепи, угла отражения от угла падения света;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выражать результаты измерений и расчетов в единицах Международной системы;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решать задачи на применение изученных физических законов;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осуществлять самостоятельный поиск информации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научного содержания с использованием различных источников ( учебников, справочных и научно- популярных изданий, компьютерных баз данных, ресурсов интернета), ее обработку и представление  в разных формах (словесно, с помощью графиков, математических символов, рисунков и структурных схем);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приобретенные знания и умения в практической деятельности и повседневной жизни для рационального использования электрических приборов, сантехники и газовых приборов.</w:t>
      </w:r>
    </w:p>
    <w:p w:rsidR="00072836" w:rsidRDefault="00072836" w:rsidP="004E3E1F">
      <w:pPr>
        <w:jc w:val="left"/>
        <w:rPr>
          <w:sz w:val="28"/>
          <w:szCs w:val="28"/>
        </w:rPr>
      </w:pPr>
    </w:p>
    <w:p w:rsidR="00072836" w:rsidRDefault="00072836" w:rsidP="00072836">
      <w:pPr>
        <w:rPr>
          <w:sz w:val="36"/>
          <w:szCs w:val="36"/>
        </w:rPr>
      </w:pPr>
      <w:r>
        <w:rPr>
          <w:sz w:val="36"/>
          <w:szCs w:val="36"/>
        </w:rPr>
        <w:t>УЧЕБНО-МЕТОДИЧЕСКОЕ ОБЕСПЕЧЕНИЕ ПРОГРАММЫ</w:t>
      </w:r>
    </w:p>
    <w:p w:rsidR="00072836" w:rsidRDefault="00072836" w:rsidP="00072836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Физика- 8 класс,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Москва, Дрофа, 2009г.</w:t>
      </w:r>
    </w:p>
    <w:p w:rsidR="00072836" w:rsidRDefault="0008104A" w:rsidP="00072836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Примерные программы по учебным предметам. Физика 7-9 классы, Москва, Просвещение, 2005г.</w:t>
      </w:r>
    </w:p>
    <w:p w:rsidR="0008104A" w:rsidRDefault="0008104A" w:rsidP="00072836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Сборник задач по физике 7-9 классы. М., Просвещение, 2005г.</w:t>
      </w:r>
    </w:p>
    <w:p w:rsidR="0008104A" w:rsidRDefault="0008104A" w:rsidP="00072836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Тематическое и поурочное планирование по физике, 8 класс, Е. М. Мутник, Е. В. Рыбакова, М., Дрофа, 2001г</w:t>
      </w:r>
    </w:p>
    <w:p w:rsid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 w:rsidRPr="0008104A">
        <w:rPr>
          <w:sz w:val="28"/>
          <w:szCs w:val="28"/>
        </w:rPr>
        <w:t xml:space="preserve">Сборник задач, А. В. </w:t>
      </w:r>
      <w:proofErr w:type="spellStart"/>
      <w:r w:rsidRPr="0008104A"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Экзамен, 2007г.</w:t>
      </w:r>
    </w:p>
    <w:p w:rsid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Проверочные задания по физике в 7, 8, 10 классах, Р. Д.  </w:t>
      </w:r>
      <w:proofErr w:type="spellStart"/>
      <w:r>
        <w:rPr>
          <w:sz w:val="28"/>
          <w:szCs w:val="28"/>
        </w:rPr>
        <w:t>Минькова</w:t>
      </w:r>
      <w:proofErr w:type="spellEnd"/>
      <w:r>
        <w:rPr>
          <w:sz w:val="28"/>
          <w:szCs w:val="28"/>
        </w:rPr>
        <w:t xml:space="preserve">, Л. К. </w:t>
      </w:r>
      <w:proofErr w:type="spellStart"/>
      <w:r>
        <w:rPr>
          <w:sz w:val="28"/>
          <w:szCs w:val="28"/>
        </w:rPr>
        <w:t>Свириденко</w:t>
      </w:r>
      <w:proofErr w:type="spellEnd"/>
      <w:r>
        <w:rPr>
          <w:sz w:val="28"/>
          <w:szCs w:val="28"/>
        </w:rPr>
        <w:t>, М., Просвещение, 1992г.</w:t>
      </w:r>
    </w:p>
    <w:p w:rsid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Тесты по физике для 7-11 классов, издательство «Учитель».</w:t>
      </w:r>
    </w:p>
    <w:p w:rsid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Физика. Контрольные работы 7-8 классы, издательство «Учитель».</w:t>
      </w:r>
    </w:p>
    <w:p w:rsid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приборы и оборудование имеются.</w:t>
      </w:r>
    </w:p>
    <w:p w:rsidR="0008104A" w:rsidRPr="0008104A" w:rsidRDefault="0008104A" w:rsidP="0008104A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уроки по физике Кирилла и Мефодия.</w:t>
      </w:r>
    </w:p>
    <w:p w:rsidR="00072836" w:rsidRDefault="00072836" w:rsidP="004E3E1F">
      <w:pPr>
        <w:jc w:val="left"/>
        <w:rPr>
          <w:sz w:val="28"/>
          <w:szCs w:val="28"/>
        </w:rPr>
      </w:pPr>
    </w:p>
    <w:p w:rsidR="00072836" w:rsidRPr="004E3E1F" w:rsidRDefault="00072836" w:rsidP="004E3E1F">
      <w:pPr>
        <w:jc w:val="left"/>
        <w:rPr>
          <w:sz w:val="28"/>
          <w:szCs w:val="28"/>
        </w:rPr>
      </w:pPr>
    </w:p>
    <w:p w:rsidR="00AE057D" w:rsidRDefault="00AE057D" w:rsidP="00803045">
      <w:pPr>
        <w:pStyle w:val="a6"/>
        <w:rPr>
          <w:sz w:val="28"/>
          <w:szCs w:val="28"/>
        </w:rPr>
      </w:pPr>
    </w:p>
    <w:p w:rsidR="00AE057D" w:rsidRPr="00803045" w:rsidRDefault="00AE057D" w:rsidP="00803045">
      <w:pPr>
        <w:pStyle w:val="a6"/>
        <w:rPr>
          <w:sz w:val="28"/>
          <w:szCs w:val="28"/>
        </w:rPr>
      </w:pPr>
    </w:p>
    <w:p w:rsidR="00803045" w:rsidRPr="00803045" w:rsidRDefault="00803045" w:rsidP="00803045">
      <w:pPr>
        <w:jc w:val="left"/>
        <w:rPr>
          <w:sz w:val="28"/>
          <w:szCs w:val="28"/>
        </w:rPr>
      </w:pPr>
    </w:p>
    <w:p w:rsidR="00803045" w:rsidRPr="002B11B7" w:rsidRDefault="00803045" w:rsidP="002B11B7">
      <w:pPr>
        <w:jc w:val="left"/>
        <w:rPr>
          <w:sz w:val="28"/>
          <w:szCs w:val="28"/>
        </w:rPr>
      </w:pPr>
    </w:p>
    <w:sectPr w:rsidR="00803045" w:rsidRPr="002B11B7" w:rsidSect="0018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45EF"/>
    <w:multiLevelType w:val="hybridMultilevel"/>
    <w:tmpl w:val="7C265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416E7"/>
    <w:multiLevelType w:val="hybridMultilevel"/>
    <w:tmpl w:val="2BACCF78"/>
    <w:lvl w:ilvl="0" w:tplc="8CFAB708">
      <w:start w:val="3"/>
      <w:numFmt w:val="decimalZero"/>
      <w:lvlText w:val="%1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59D36D8"/>
    <w:multiLevelType w:val="hybridMultilevel"/>
    <w:tmpl w:val="409402D0"/>
    <w:lvl w:ilvl="0" w:tplc="C6CAE386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661B"/>
    <w:multiLevelType w:val="hybridMultilevel"/>
    <w:tmpl w:val="B33E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B553F"/>
    <w:multiLevelType w:val="hybridMultilevel"/>
    <w:tmpl w:val="7DAE0AB6"/>
    <w:lvl w:ilvl="0" w:tplc="CFEAFD64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11B7"/>
    <w:rsid w:val="00072836"/>
    <w:rsid w:val="0008104A"/>
    <w:rsid w:val="00181428"/>
    <w:rsid w:val="002121A9"/>
    <w:rsid w:val="002B11B7"/>
    <w:rsid w:val="004E3E1F"/>
    <w:rsid w:val="00531A92"/>
    <w:rsid w:val="005A6B9F"/>
    <w:rsid w:val="006B5A9F"/>
    <w:rsid w:val="00711E76"/>
    <w:rsid w:val="00746EBE"/>
    <w:rsid w:val="007C5AC7"/>
    <w:rsid w:val="00803045"/>
    <w:rsid w:val="00A10568"/>
    <w:rsid w:val="00AE057D"/>
    <w:rsid w:val="00C0213C"/>
    <w:rsid w:val="00C05142"/>
    <w:rsid w:val="00E23679"/>
    <w:rsid w:val="00F1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9F"/>
    <w:pPr>
      <w:jc w:val="center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B9F"/>
    <w:rPr>
      <w:rFonts w:eastAsia="Times New Roman"/>
      <w:b/>
      <w:bCs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rsid w:val="005A6B9F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a5">
    <w:name w:val="No Spacing"/>
    <w:uiPriority w:val="1"/>
    <w:qFormat/>
    <w:rsid w:val="005A6B9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A6B9F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table" w:styleId="a7">
    <w:name w:val="Table Grid"/>
    <w:basedOn w:val="a1"/>
    <w:uiPriority w:val="59"/>
    <w:rsid w:val="0021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99fps</dc:creator>
  <cp:keywords/>
  <dc:description/>
  <cp:lastModifiedBy>99fps</cp:lastModifiedBy>
  <cp:revision>2</cp:revision>
  <dcterms:created xsi:type="dcterms:W3CDTF">2013-12-11T15:34:00Z</dcterms:created>
  <dcterms:modified xsi:type="dcterms:W3CDTF">2013-12-11T19:12:00Z</dcterms:modified>
</cp:coreProperties>
</file>